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6C53" w14:textId="77777777" w:rsidR="00635027" w:rsidRDefault="00635027" w:rsidP="00635027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56E09DCB" w14:textId="77777777" w:rsidR="00635027" w:rsidRDefault="00635027" w:rsidP="00635027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</w:p>
    <w:p w14:paraId="0AFAF1B5" w14:textId="798AA4C9" w:rsidR="00DC5349" w:rsidRPr="00635027" w:rsidRDefault="00DC5349" w:rsidP="00635027">
      <w:pPr>
        <w:jc w:val="center"/>
        <w:rPr>
          <w:rStyle w:val="markedcontent"/>
          <w:rFonts w:ascii="Arial" w:hAnsi="Arial" w:cs="Arial"/>
          <w:b/>
          <w:bCs/>
          <w:sz w:val="28"/>
          <w:szCs w:val="28"/>
        </w:rPr>
      </w:pP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Preliminarna</w:t>
      </w:r>
      <w:proofErr w:type="spellEnd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lista</w:t>
      </w:r>
      <w:proofErr w:type="spellEnd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sa</w:t>
      </w:r>
      <w:proofErr w:type="spellEnd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brojem</w:t>
      </w:r>
      <w:proofErr w:type="spellEnd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priznatih</w:t>
      </w:r>
      <w:proofErr w:type="spellEnd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 xml:space="preserve"> ESPB po </w:t>
      </w:r>
      <w:proofErr w:type="spellStart"/>
      <w:r w:rsidRPr="00635027">
        <w:rPr>
          <w:rStyle w:val="markedcontent"/>
          <w:rFonts w:ascii="Arial" w:hAnsi="Arial" w:cs="Arial"/>
          <w:b/>
          <w:bCs/>
          <w:sz w:val="28"/>
          <w:szCs w:val="28"/>
        </w:rPr>
        <w:t>predmetima</w:t>
      </w:r>
      <w:proofErr w:type="spellEnd"/>
    </w:p>
    <w:p w14:paraId="79140233" w14:textId="77777777" w:rsidR="00DC5349" w:rsidRDefault="00DC5349">
      <w:pPr>
        <w:rPr>
          <w:rStyle w:val="markedcontent"/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975"/>
        <w:gridCol w:w="972"/>
        <w:gridCol w:w="950"/>
        <w:gridCol w:w="1047"/>
        <w:gridCol w:w="897"/>
        <w:gridCol w:w="928"/>
        <w:gridCol w:w="952"/>
        <w:gridCol w:w="881"/>
        <w:gridCol w:w="1354"/>
        <w:gridCol w:w="1379"/>
      </w:tblGrid>
      <w:tr w:rsidR="00154D86" w:rsidRPr="00154D86" w14:paraId="0913FDC8" w14:textId="67A7862A" w:rsidTr="008352F8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114799A3" w14:textId="77777777" w:rsidR="009E191D" w:rsidRDefault="009E191D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</w:p>
          <w:p w14:paraId="7FEF77F0" w14:textId="1E0A6EC1" w:rsidR="00154D86" w:rsidRPr="00154D86" w:rsidRDefault="00154D86">
            <w:pPr>
              <w:rPr>
                <w:rStyle w:val="markedcontent"/>
                <w:rFonts w:ascii="Arial" w:hAnsi="Arial" w:cs="Arial"/>
                <w:sz w:val="28"/>
                <w:szCs w:val="28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28"/>
                <w:szCs w:val="28"/>
              </w:rPr>
              <w:t>Prezime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28"/>
                <w:szCs w:val="28"/>
              </w:rPr>
              <w:t>i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28"/>
                <w:szCs w:val="28"/>
              </w:rPr>
              <w:t xml:space="preserve"> </w:t>
            </w:r>
            <w:r w:rsidRPr="00154D86">
              <w:rPr>
                <w:sz w:val="28"/>
                <w:szCs w:val="28"/>
              </w:rPr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7725" w:type="dxa"/>
            <w:gridSpan w:val="8"/>
            <w:shd w:val="clear" w:color="auto" w:fill="BFBFBF" w:themeFill="background1" w:themeFillShade="BF"/>
          </w:tcPr>
          <w:p w14:paraId="7B6A85AE" w14:textId="10305B7A" w:rsidR="00154D86" w:rsidRPr="00154D86" w:rsidRDefault="00154D86" w:rsidP="00154D86">
            <w:pPr>
              <w:jc w:val="center"/>
              <w:rPr>
                <w:rStyle w:val="markedcontent"/>
                <w:rFonts w:ascii="Arial" w:hAnsi="Arial" w:cs="Arial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</w:rPr>
              <w:t>Broj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priznatih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bodova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po </w:t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predmetima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na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programu</w:t>
            </w:r>
            <w:proofErr w:type="spellEnd"/>
          </w:p>
        </w:tc>
        <w:tc>
          <w:tcPr>
            <w:tcW w:w="1354" w:type="dxa"/>
            <w:vMerge w:val="restart"/>
            <w:shd w:val="clear" w:color="auto" w:fill="BFBFBF" w:themeFill="background1" w:themeFillShade="BF"/>
          </w:tcPr>
          <w:p w14:paraId="409757E7" w14:textId="02124872" w:rsidR="00154D86" w:rsidRPr="00154D86" w:rsidRDefault="00154D86" w:rsidP="00154D86">
            <w:pPr>
              <w:rPr>
                <w:rStyle w:val="markedcontent"/>
                <w:rFonts w:ascii="Arial" w:hAnsi="Arial" w:cs="Arial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</w:rPr>
              <w:t>Neophodan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broj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ESPB za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polaganje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</w:t>
            </w:r>
          </w:p>
        </w:tc>
        <w:tc>
          <w:tcPr>
            <w:tcW w:w="1036" w:type="dxa"/>
            <w:vMerge w:val="restart"/>
            <w:shd w:val="clear" w:color="auto" w:fill="BFBFBF" w:themeFill="background1" w:themeFillShade="BF"/>
          </w:tcPr>
          <w:p w14:paraId="72901F37" w14:textId="77777777" w:rsidR="009E191D" w:rsidRDefault="009E191D" w:rsidP="00154D86">
            <w:pPr>
              <w:rPr>
                <w:rStyle w:val="markedcontent"/>
                <w:rFonts w:ascii="Arial" w:hAnsi="Arial" w:cs="Arial"/>
              </w:rPr>
            </w:pPr>
          </w:p>
          <w:p w14:paraId="20D2FAA9" w14:textId="2F5532F1" w:rsidR="00154D86" w:rsidRPr="00154D86" w:rsidRDefault="00154D86" w:rsidP="00154D86">
            <w:pPr>
              <w:rPr>
                <w:rStyle w:val="markedcontent"/>
                <w:rFonts w:ascii="Arial" w:hAnsi="Arial" w:cs="Arial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</w:rPr>
              <w:t>Ukupno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za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</w:rPr>
              <w:t>uplatu</w:t>
            </w:r>
            <w:proofErr w:type="spellEnd"/>
            <w:r w:rsidRPr="00154D86">
              <w:rPr>
                <w:rStyle w:val="markedcontent"/>
                <w:rFonts w:ascii="Arial" w:hAnsi="Arial" w:cs="Arial"/>
              </w:rPr>
              <w:t xml:space="preserve"> (RSD)</w:t>
            </w:r>
          </w:p>
        </w:tc>
      </w:tr>
      <w:tr w:rsidR="00154D86" w:rsidRPr="00154D86" w14:paraId="5B7C5188" w14:textId="77777777" w:rsidTr="008352F8">
        <w:tc>
          <w:tcPr>
            <w:tcW w:w="2835" w:type="dxa"/>
            <w:vMerge/>
          </w:tcPr>
          <w:p w14:paraId="2EC29537" w14:textId="7006EDF4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79" w:type="dxa"/>
            <w:shd w:val="clear" w:color="auto" w:fill="D9D9D9" w:themeFill="background1" w:themeFillShade="D9"/>
          </w:tcPr>
          <w:p w14:paraId="79E32C3A" w14:textId="6583EAC8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Osnove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pedagogije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sa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didaktikom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(6 ESPB)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B24B7B1" w14:textId="10D2E1C3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Psihologija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za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nastavnike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(6 ESPB)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6AA7B646" w14:textId="046A461A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Planiranje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i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evaluacija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u </w:t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nastavi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(4 ESPB)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3F088561" w14:textId="76AF5E3C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Interaktivna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nastava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(4 ESPB)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44F1ADEF" w14:textId="3278A6DC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Školska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praksa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1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(3 ESPB</w:t>
            </w:r>
            <w:r w:rsidR="00635027">
              <w:rPr>
                <w:rStyle w:val="markedcontent"/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06AA7F8C" w14:textId="7C87CBC4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Metodika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nastave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(6 ESPB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55EBC98B" w14:textId="00A114E5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Školska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praksa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2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(3 ESPB)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9FAF5D" w14:textId="3EAB3DE1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Izborni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proofErr w:type="spellStart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predmet</w:t>
            </w:r>
            <w:proofErr w:type="spellEnd"/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 xml:space="preserve"> </w:t>
            </w:r>
            <w:r w:rsidRPr="00154D86">
              <w:br/>
            </w:r>
            <w:r w:rsidRPr="00154D86">
              <w:rPr>
                <w:rStyle w:val="markedcontent"/>
                <w:rFonts w:ascii="Arial" w:hAnsi="Arial" w:cs="Arial"/>
                <w:sz w:val="15"/>
                <w:szCs w:val="15"/>
              </w:rPr>
              <w:t>(4 ESPB)</w:t>
            </w:r>
          </w:p>
        </w:tc>
        <w:tc>
          <w:tcPr>
            <w:tcW w:w="1354" w:type="dxa"/>
            <w:vMerge/>
          </w:tcPr>
          <w:p w14:paraId="761762C4" w14:textId="6439CFFD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036" w:type="dxa"/>
            <w:vMerge/>
          </w:tcPr>
          <w:p w14:paraId="7A34ED30" w14:textId="0F0D7D9C" w:rsidR="00154D86" w:rsidRPr="00154D86" w:rsidRDefault="00154D86" w:rsidP="00154D86">
            <w:pPr>
              <w:rPr>
                <w:rStyle w:val="markedcontent"/>
                <w:rFonts w:ascii="Arial" w:hAnsi="Arial" w:cs="Arial"/>
                <w:sz w:val="15"/>
                <w:szCs w:val="15"/>
              </w:rPr>
            </w:pPr>
          </w:p>
        </w:tc>
      </w:tr>
      <w:tr w:rsidR="008352F8" w:rsidRPr="00635027" w14:paraId="502C9E4C" w14:textId="58E6F378" w:rsidTr="008352F8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074A5" w14:textId="77777777" w:rsidR="00635027" w:rsidRDefault="00635027" w:rsidP="00154D86">
            <w:pPr>
              <w:rPr>
                <w:rFonts w:ascii="Arial" w:hAnsi="Arial" w:cs="Arial"/>
              </w:rPr>
            </w:pPr>
          </w:p>
          <w:p w14:paraId="5EFB925C" w14:textId="3E9EB0C6" w:rsidR="00154D86" w:rsidRPr="00635027" w:rsidRDefault="00154D86" w:rsidP="00154D86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 xml:space="preserve">Jelena </w:t>
            </w:r>
            <w:proofErr w:type="spellStart"/>
            <w:r w:rsidRPr="00635027">
              <w:rPr>
                <w:rFonts w:ascii="Arial" w:hAnsi="Arial" w:cs="Arial"/>
              </w:rPr>
              <w:t>Nikolić</w:t>
            </w:r>
            <w:proofErr w:type="spellEnd"/>
          </w:p>
        </w:tc>
        <w:tc>
          <w:tcPr>
            <w:tcW w:w="979" w:type="dxa"/>
            <w:shd w:val="clear" w:color="auto" w:fill="FFFFFF" w:themeFill="background1"/>
          </w:tcPr>
          <w:p w14:paraId="225C5995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742AAFCE" w14:textId="536D477D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77" w:type="dxa"/>
            <w:shd w:val="clear" w:color="auto" w:fill="FFFFFF" w:themeFill="background1"/>
          </w:tcPr>
          <w:p w14:paraId="3CB08EDB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24A7709E" w14:textId="4BE5746E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2</w:t>
            </w:r>
          </w:p>
        </w:tc>
        <w:tc>
          <w:tcPr>
            <w:tcW w:w="961" w:type="dxa"/>
            <w:shd w:val="clear" w:color="auto" w:fill="FFFFFF" w:themeFill="background1"/>
          </w:tcPr>
          <w:p w14:paraId="328DC31C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46981DC3" w14:textId="5C653ACD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1056" w:type="dxa"/>
            <w:shd w:val="clear" w:color="auto" w:fill="FFFFFF" w:themeFill="background1"/>
          </w:tcPr>
          <w:p w14:paraId="4C15A0C0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54BA9CCD" w14:textId="0382CD96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22" w:type="dxa"/>
            <w:shd w:val="clear" w:color="auto" w:fill="FFFFFF" w:themeFill="background1"/>
          </w:tcPr>
          <w:p w14:paraId="394D68AB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161E51F2" w14:textId="74C4B47F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1</w:t>
            </w:r>
          </w:p>
        </w:tc>
        <w:tc>
          <w:tcPr>
            <w:tcW w:w="945" w:type="dxa"/>
            <w:shd w:val="clear" w:color="auto" w:fill="FFFFFF" w:themeFill="background1"/>
          </w:tcPr>
          <w:p w14:paraId="690F5347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243A72DA" w14:textId="69B53DC3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F502A0D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7154E90A" w14:textId="0BFACB26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899" w:type="dxa"/>
            <w:shd w:val="clear" w:color="auto" w:fill="FFFFFF" w:themeFill="background1"/>
          </w:tcPr>
          <w:p w14:paraId="4B700AFC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617D0849" w14:textId="316A05DF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0</w:t>
            </w:r>
          </w:p>
        </w:tc>
        <w:tc>
          <w:tcPr>
            <w:tcW w:w="1354" w:type="dxa"/>
            <w:shd w:val="clear" w:color="auto" w:fill="FFFFFF" w:themeFill="background1"/>
          </w:tcPr>
          <w:p w14:paraId="6ABBACE4" w14:textId="77777777" w:rsidR="00635027" w:rsidRDefault="00635027" w:rsidP="00635027">
            <w:pPr>
              <w:rPr>
                <w:rStyle w:val="markedcontent"/>
                <w:rFonts w:ascii="Arial" w:hAnsi="Arial" w:cs="Arial"/>
              </w:rPr>
            </w:pPr>
          </w:p>
          <w:p w14:paraId="14B3C8D7" w14:textId="2462509F" w:rsidR="00154D86" w:rsidRPr="00635027" w:rsidRDefault="00635027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Style w:val="markedcontent"/>
                <w:rFonts w:ascii="Arial" w:hAnsi="Arial" w:cs="Arial"/>
              </w:rPr>
              <w:t>33</w:t>
            </w:r>
          </w:p>
        </w:tc>
        <w:tc>
          <w:tcPr>
            <w:tcW w:w="1036" w:type="dxa"/>
            <w:shd w:val="clear" w:color="auto" w:fill="FFFFFF" w:themeFill="background1"/>
          </w:tcPr>
          <w:p w14:paraId="1226E33A" w14:textId="77777777" w:rsidR="00635027" w:rsidRDefault="00635027" w:rsidP="00635027">
            <w:pPr>
              <w:jc w:val="both"/>
              <w:rPr>
                <w:rFonts w:ascii="Arial" w:hAnsi="Arial" w:cs="Arial"/>
                <w:color w:val="222222"/>
              </w:rPr>
            </w:pPr>
          </w:p>
          <w:p w14:paraId="2F1726C6" w14:textId="00A9EE48" w:rsidR="00154D86" w:rsidRPr="00635027" w:rsidRDefault="00635027" w:rsidP="00635027">
            <w:pPr>
              <w:jc w:val="both"/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  <w:color w:val="222222"/>
              </w:rPr>
              <w:t>71895,78</w:t>
            </w:r>
          </w:p>
        </w:tc>
      </w:tr>
      <w:tr w:rsidR="00635027" w:rsidRPr="00635027" w14:paraId="3F6B5629" w14:textId="26374E27" w:rsidTr="008352F8"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6E4132" w14:textId="77777777" w:rsidR="00635027" w:rsidRDefault="00635027" w:rsidP="00154D86">
            <w:pPr>
              <w:rPr>
                <w:rFonts w:ascii="Arial" w:hAnsi="Arial" w:cs="Arial"/>
              </w:rPr>
            </w:pPr>
          </w:p>
          <w:p w14:paraId="5AC19A4E" w14:textId="6BB7BA2D" w:rsidR="00154D86" w:rsidRPr="00635027" w:rsidRDefault="00154D86" w:rsidP="00154D86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 xml:space="preserve">Bojana </w:t>
            </w:r>
            <w:proofErr w:type="spellStart"/>
            <w:r w:rsidRPr="00635027">
              <w:rPr>
                <w:rFonts w:ascii="Arial" w:hAnsi="Arial" w:cs="Arial"/>
              </w:rPr>
              <w:t>Rakonjac</w:t>
            </w:r>
            <w:proofErr w:type="spellEnd"/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C6DF2C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5049943A" w14:textId="3CE48B75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077423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1C85282" w14:textId="366C6264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4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42449EB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6D120C1B" w14:textId="73FF4C70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2,67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FE0F1F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68676191" w14:textId="1F347F22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63FDC33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6116D7F5" w14:textId="1C96F4F3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062DD1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467BB81" w14:textId="3AEF8D22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BF1D86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5A91141C" w14:textId="6F1863F2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5BBA9E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0ABD649F" w14:textId="5FDC52A7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D0556F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1EC9D133" w14:textId="34131318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21,33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2BDE7F0" w14:textId="4E35DBCF" w:rsidR="00154D86" w:rsidRPr="00635027" w:rsidRDefault="00154D86" w:rsidP="00635027">
            <w:pPr>
              <w:jc w:val="both"/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  <w:color w:val="222222"/>
              </w:rPr>
              <w:t>46470,8178</w:t>
            </w:r>
          </w:p>
        </w:tc>
      </w:tr>
      <w:tr w:rsidR="00635027" w:rsidRPr="00635027" w14:paraId="1805E3F7" w14:textId="3A77BDC0" w:rsidTr="008352F8"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BBFD8BD" w14:textId="77777777" w:rsidR="00635027" w:rsidRDefault="00635027" w:rsidP="00154D86">
            <w:pPr>
              <w:rPr>
                <w:rFonts w:ascii="Arial" w:hAnsi="Arial" w:cs="Arial"/>
              </w:rPr>
            </w:pPr>
          </w:p>
          <w:p w14:paraId="13D54B6C" w14:textId="5AC7BD8E" w:rsidR="00154D86" w:rsidRPr="00635027" w:rsidRDefault="00154D86" w:rsidP="00154D86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 xml:space="preserve">Ana </w:t>
            </w:r>
            <w:proofErr w:type="spellStart"/>
            <w:r w:rsidRPr="00635027">
              <w:rPr>
                <w:rFonts w:ascii="Arial" w:hAnsi="Arial" w:cs="Arial"/>
              </w:rPr>
              <w:t>Avramović</w:t>
            </w:r>
            <w:proofErr w:type="spellEnd"/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19B12A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78BB309E" w14:textId="056A7BBD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47B027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0451B0E" w14:textId="31AE783E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C5AEB7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62BB317" w14:textId="123D828A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65607B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5824C60" w14:textId="26CC805E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FAA426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2B8E29B" w14:textId="6233095A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4561DF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79DA2514" w14:textId="5C783991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36227FB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0CD6920" w14:textId="7FC85497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309A20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2346CA04" w14:textId="27A49D3B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708D1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6DC0C9AD" w14:textId="7095B894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36</w:t>
            </w:r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E9E683" w14:textId="77777777" w:rsidR="00635027" w:rsidRDefault="00635027" w:rsidP="00635027">
            <w:pPr>
              <w:jc w:val="both"/>
              <w:rPr>
                <w:rFonts w:ascii="Arial" w:hAnsi="Arial" w:cs="Arial"/>
              </w:rPr>
            </w:pPr>
          </w:p>
          <w:p w14:paraId="1EB7473E" w14:textId="78E7DBD8" w:rsidR="00154D86" w:rsidRPr="00635027" w:rsidRDefault="00154D86" w:rsidP="00635027">
            <w:pPr>
              <w:jc w:val="both"/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78431,76</w:t>
            </w:r>
          </w:p>
        </w:tc>
      </w:tr>
      <w:tr w:rsidR="00635027" w:rsidRPr="00635027" w14:paraId="44C34483" w14:textId="7834DCDA" w:rsidTr="008352F8"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2B6EDF" w14:textId="77777777" w:rsidR="00635027" w:rsidRDefault="00635027" w:rsidP="00154D86">
            <w:pPr>
              <w:rPr>
                <w:rFonts w:ascii="Arial" w:hAnsi="Arial" w:cs="Arial"/>
              </w:rPr>
            </w:pPr>
          </w:p>
          <w:p w14:paraId="350746C9" w14:textId="49EAA792" w:rsidR="00154D86" w:rsidRPr="00635027" w:rsidRDefault="00154D86" w:rsidP="00154D86">
            <w:pPr>
              <w:rPr>
                <w:rStyle w:val="markedcontent"/>
                <w:rFonts w:ascii="Arial" w:hAnsi="Arial" w:cs="Arial"/>
              </w:rPr>
            </w:pPr>
            <w:proofErr w:type="spellStart"/>
            <w:r w:rsidRPr="00635027">
              <w:rPr>
                <w:rFonts w:ascii="Arial" w:hAnsi="Arial" w:cs="Arial"/>
              </w:rPr>
              <w:t>Sofija</w:t>
            </w:r>
            <w:proofErr w:type="spellEnd"/>
            <w:r w:rsidRPr="00635027">
              <w:rPr>
                <w:rFonts w:ascii="Arial" w:hAnsi="Arial" w:cs="Arial"/>
              </w:rPr>
              <w:t xml:space="preserve"> </w:t>
            </w:r>
            <w:proofErr w:type="spellStart"/>
            <w:r w:rsidRPr="00635027">
              <w:rPr>
                <w:rFonts w:ascii="Arial" w:hAnsi="Arial" w:cs="Arial"/>
              </w:rPr>
              <w:t>Malić</w:t>
            </w:r>
            <w:proofErr w:type="spellEnd"/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28EEC4E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73334E81" w14:textId="667A07ED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7733E78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1257A1A1" w14:textId="700C6B09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5483000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6E04D38" w14:textId="0B30415C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A4DB634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25FF2BDF" w14:textId="4D665813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</w:t>
            </w:r>
          </w:p>
        </w:tc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B52B54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942CB46" w14:textId="4253D8E9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64FDD46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227D1E4A" w14:textId="324BF056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0,5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3FEC6E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4FFB8E7" w14:textId="60E88B96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E86CCFC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51653C5A" w14:textId="335E2A3A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  <w:r w:rsidR="008352F8" w:rsidRPr="00635027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10DEB5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3C918A5" w14:textId="5472B830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26,5</w:t>
            </w:r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1D0855" w14:textId="77777777" w:rsidR="00635027" w:rsidRDefault="00635027" w:rsidP="00635027">
            <w:pPr>
              <w:jc w:val="both"/>
              <w:rPr>
                <w:rFonts w:ascii="Arial" w:hAnsi="Arial" w:cs="Arial"/>
              </w:rPr>
            </w:pPr>
          </w:p>
          <w:p w14:paraId="1F099467" w14:textId="6FE436F3" w:rsidR="00154D86" w:rsidRPr="00635027" w:rsidRDefault="00154D86" w:rsidP="00635027">
            <w:pPr>
              <w:jc w:val="both"/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57734,49</w:t>
            </w:r>
          </w:p>
        </w:tc>
      </w:tr>
      <w:tr w:rsidR="00635027" w:rsidRPr="00635027" w14:paraId="331A5264" w14:textId="4D8EFAF9" w:rsidTr="008352F8">
        <w:tc>
          <w:tcPr>
            <w:tcW w:w="2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FF4A6A" w14:textId="77777777" w:rsidR="00635027" w:rsidRDefault="00635027" w:rsidP="00154D86">
            <w:pPr>
              <w:rPr>
                <w:rFonts w:ascii="Arial" w:hAnsi="Arial" w:cs="Arial"/>
              </w:rPr>
            </w:pPr>
          </w:p>
          <w:p w14:paraId="122835E0" w14:textId="7F492AE3" w:rsidR="00154D86" w:rsidRPr="00635027" w:rsidRDefault="00154D86" w:rsidP="00154D86">
            <w:pPr>
              <w:rPr>
                <w:rStyle w:val="markedcontent"/>
                <w:rFonts w:ascii="Arial" w:hAnsi="Arial" w:cs="Arial"/>
              </w:rPr>
            </w:pPr>
            <w:proofErr w:type="spellStart"/>
            <w:r w:rsidRPr="00635027">
              <w:rPr>
                <w:rFonts w:ascii="Arial" w:hAnsi="Arial" w:cs="Arial"/>
              </w:rPr>
              <w:t>Đura</w:t>
            </w:r>
            <w:proofErr w:type="spellEnd"/>
            <w:r w:rsidRPr="00635027">
              <w:rPr>
                <w:rFonts w:ascii="Arial" w:hAnsi="Arial" w:cs="Arial"/>
              </w:rPr>
              <w:t xml:space="preserve"> </w:t>
            </w:r>
            <w:proofErr w:type="spellStart"/>
            <w:r w:rsidRPr="00635027">
              <w:rPr>
                <w:rFonts w:ascii="Arial" w:hAnsi="Arial" w:cs="Arial"/>
              </w:rPr>
              <w:t>Pađan</w:t>
            </w:r>
            <w:proofErr w:type="spellEnd"/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142F4A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2BA79583" w14:textId="323C945B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99C1B27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571F92D6" w14:textId="7667079D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9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6C4CA1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71510A2F" w14:textId="2C18E094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105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F6BF0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D00A33C" w14:textId="42C4A58A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1</w:t>
            </w:r>
          </w:p>
        </w:tc>
        <w:tc>
          <w:tcPr>
            <w:tcW w:w="9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E356467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2C831FDF" w14:textId="23AC90A2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9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5EFDEC6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D6A7724" w14:textId="51599D2E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9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1E28DB0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386984B5" w14:textId="0E4255CF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</w:p>
        </w:tc>
        <w:tc>
          <w:tcPr>
            <w:tcW w:w="8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44C033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4314EB6C" w14:textId="0B626837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</w:t>
            </w:r>
            <w:r w:rsidR="00635027" w:rsidRPr="00635027"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13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C1C4E6" w14:textId="77777777" w:rsidR="00635027" w:rsidRDefault="00635027" w:rsidP="00635027">
            <w:pPr>
              <w:rPr>
                <w:rFonts w:ascii="Arial" w:hAnsi="Arial" w:cs="Arial"/>
              </w:rPr>
            </w:pPr>
          </w:p>
          <w:p w14:paraId="149855A5" w14:textId="3D8E4389" w:rsidR="00154D86" w:rsidRPr="00635027" w:rsidRDefault="00154D86" w:rsidP="00635027">
            <w:pPr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23</w:t>
            </w:r>
          </w:p>
        </w:tc>
        <w:tc>
          <w:tcPr>
            <w:tcW w:w="1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1E108A" w14:textId="77777777" w:rsidR="00635027" w:rsidRDefault="00635027" w:rsidP="00635027">
            <w:pPr>
              <w:jc w:val="both"/>
              <w:rPr>
                <w:rFonts w:ascii="Arial" w:hAnsi="Arial" w:cs="Arial"/>
              </w:rPr>
            </w:pPr>
          </w:p>
          <w:p w14:paraId="013F0E35" w14:textId="71D568B0" w:rsidR="00154D86" w:rsidRPr="00635027" w:rsidRDefault="00154D86" w:rsidP="00635027">
            <w:pPr>
              <w:jc w:val="both"/>
              <w:rPr>
                <w:rStyle w:val="markedcontent"/>
                <w:rFonts w:ascii="Arial" w:hAnsi="Arial" w:cs="Arial"/>
              </w:rPr>
            </w:pPr>
            <w:r w:rsidRPr="00635027">
              <w:rPr>
                <w:rFonts w:ascii="Arial" w:hAnsi="Arial" w:cs="Arial"/>
              </w:rPr>
              <w:t>50109,18</w:t>
            </w:r>
          </w:p>
        </w:tc>
      </w:tr>
    </w:tbl>
    <w:p w14:paraId="0445113B" w14:textId="06484BC6" w:rsidR="00DC5349" w:rsidRDefault="00DC5349">
      <w:pPr>
        <w:rPr>
          <w:rStyle w:val="markedcontent"/>
          <w:rFonts w:ascii="Arial" w:hAnsi="Arial" w:cs="Arial"/>
          <w:sz w:val="18"/>
          <w:szCs w:val="18"/>
        </w:rPr>
      </w:pPr>
    </w:p>
    <w:sectPr w:rsidR="00DC5349" w:rsidSect="00DC53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B3DB4" w14:textId="77777777" w:rsidR="0022459F" w:rsidRDefault="0022459F" w:rsidP="008352F8">
      <w:pPr>
        <w:spacing w:after="0" w:line="240" w:lineRule="auto"/>
      </w:pPr>
      <w:r>
        <w:separator/>
      </w:r>
    </w:p>
  </w:endnote>
  <w:endnote w:type="continuationSeparator" w:id="0">
    <w:p w14:paraId="56DBC830" w14:textId="77777777" w:rsidR="0022459F" w:rsidRDefault="0022459F" w:rsidP="00835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B3E4" w14:textId="77777777" w:rsidR="0022459F" w:rsidRDefault="0022459F" w:rsidP="008352F8">
      <w:pPr>
        <w:spacing w:after="0" w:line="240" w:lineRule="auto"/>
      </w:pPr>
      <w:r>
        <w:separator/>
      </w:r>
    </w:p>
  </w:footnote>
  <w:footnote w:type="continuationSeparator" w:id="0">
    <w:p w14:paraId="3FA0655B" w14:textId="77777777" w:rsidR="0022459F" w:rsidRDefault="0022459F" w:rsidP="008352F8">
      <w:pPr>
        <w:spacing w:after="0" w:line="240" w:lineRule="auto"/>
      </w:pPr>
      <w:r>
        <w:continuationSeparator/>
      </w:r>
    </w:p>
  </w:footnote>
  <w:footnote w:id="1">
    <w:p w14:paraId="526E316A" w14:textId="6D09B827" w:rsidR="008352F8" w:rsidRDefault="008352F8" w:rsidP="008352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Vaspitnoobrazovni</w:t>
      </w:r>
      <w:proofErr w:type="spellEnd"/>
      <w:r>
        <w:t xml:space="preserve"> rad </w:t>
      </w:r>
      <w:proofErr w:type="spellStart"/>
      <w:r>
        <w:t>sa</w:t>
      </w:r>
      <w:proofErr w:type="spellEnd"/>
      <w:r>
        <w:t xml:space="preserve"> decom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e-</w:t>
      </w:r>
      <w:proofErr w:type="spellStart"/>
      <w:r>
        <w:t>učenja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mu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priznat</w:t>
      </w:r>
      <w:proofErr w:type="spellEnd"/>
      <w:r>
        <w:t xml:space="preserve"> 1 ESPB.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izražena</w:t>
      </w:r>
      <w:proofErr w:type="spellEnd"/>
      <w:r>
        <w:t xml:space="preserve"> u </w:t>
      </w:r>
      <w:proofErr w:type="spellStart"/>
      <w:r>
        <w:t>poslednjoj</w:t>
      </w:r>
      <w:proofErr w:type="spellEnd"/>
      <w:r>
        <w:t xml:space="preserve"> </w:t>
      </w:r>
      <w:proofErr w:type="spellStart"/>
      <w:r>
        <w:t>koloni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uvećana</w:t>
      </w:r>
      <w:proofErr w:type="spellEnd"/>
      <w:r>
        <w:t xml:space="preserve">. </w:t>
      </w:r>
    </w:p>
    <w:p w14:paraId="412D6770" w14:textId="686A9E8D" w:rsidR="008352F8" w:rsidRDefault="008352F8">
      <w:pPr>
        <w:pStyle w:val="FootnoteText"/>
      </w:pPr>
    </w:p>
  </w:footnote>
  <w:footnote w:id="2">
    <w:p w14:paraId="48BE8D1E" w14:textId="0463B881" w:rsidR="00635027" w:rsidRDefault="00635027" w:rsidP="006350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priznat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veštine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e-</w:t>
      </w:r>
      <w:proofErr w:type="spellStart"/>
      <w:r>
        <w:t>učenja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Vaspitnoobrazovni</w:t>
      </w:r>
      <w:proofErr w:type="spellEnd"/>
      <w:r>
        <w:t xml:space="preserve"> rad </w:t>
      </w:r>
      <w:proofErr w:type="spellStart"/>
      <w:r>
        <w:t>sa</w:t>
      </w:r>
      <w:proofErr w:type="spellEnd"/>
      <w:r>
        <w:t xml:space="preserve"> decom s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potrebama</w:t>
      </w:r>
      <w:proofErr w:type="spellEnd"/>
      <w:r>
        <w:t xml:space="preserve">. </w:t>
      </w:r>
      <w:proofErr w:type="spellStart"/>
      <w:r>
        <w:t>može</w:t>
      </w:r>
      <w:proofErr w:type="spellEnd"/>
      <w:r>
        <w:t xml:space="preserve"> mu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priznat</w:t>
      </w:r>
      <w:proofErr w:type="spellEnd"/>
      <w:r>
        <w:t xml:space="preserve"> 1 ESPB.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izabere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,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bodova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ukupna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izražena</w:t>
      </w:r>
      <w:proofErr w:type="spellEnd"/>
      <w:r>
        <w:t xml:space="preserve"> u </w:t>
      </w:r>
      <w:proofErr w:type="spellStart"/>
      <w:r>
        <w:t>poslednjoj</w:t>
      </w:r>
      <w:proofErr w:type="spellEnd"/>
      <w:r>
        <w:t xml:space="preserve"> </w:t>
      </w:r>
      <w:proofErr w:type="spellStart"/>
      <w:r>
        <w:t>koloni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uvećana</w:t>
      </w:r>
      <w:proofErr w:type="spellEnd"/>
      <w:r>
        <w:t>.</w:t>
      </w:r>
    </w:p>
    <w:p w14:paraId="5138A01F" w14:textId="77777777" w:rsidR="00635027" w:rsidRDefault="00635027" w:rsidP="0063502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9"/>
    <w:rsid w:val="00154D86"/>
    <w:rsid w:val="0022459F"/>
    <w:rsid w:val="00635027"/>
    <w:rsid w:val="008352F8"/>
    <w:rsid w:val="009E191D"/>
    <w:rsid w:val="009F7795"/>
    <w:rsid w:val="00D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313C"/>
  <w15:chartTrackingRefBased/>
  <w15:docId w15:val="{A9F1F1CD-4D46-4B7E-8D2D-82DA482B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DC5349"/>
  </w:style>
  <w:style w:type="paragraph" w:styleId="FootnoteText">
    <w:name w:val="footnote text"/>
    <w:basedOn w:val="Normal"/>
    <w:link w:val="FootnoteTextChar"/>
    <w:uiPriority w:val="99"/>
    <w:semiHidden/>
    <w:unhideWhenUsed/>
    <w:rsid w:val="008352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2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0E04B-5D94-4BB7-B3AE-90129D8C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Radulović</dc:creator>
  <cp:keywords/>
  <dc:description/>
  <cp:lastModifiedBy>Lidija Radulović</cp:lastModifiedBy>
  <cp:revision>1</cp:revision>
  <dcterms:created xsi:type="dcterms:W3CDTF">2021-10-20T08:52:00Z</dcterms:created>
  <dcterms:modified xsi:type="dcterms:W3CDTF">2021-10-20T09:35:00Z</dcterms:modified>
</cp:coreProperties>
</file>